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FC3930" w:rsidRDefault="00E42EE8" w:rsidP="0067728F">
      <w:pPr>
        <w:rPr>
          <w:sz w:val="24"/>
          <w:szCs w:val="24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67728F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>
            <wp:extent cx="514350" cy="619125"/>
            <wp:effectExtent l="0" t="0" r="0" b="0"/>
            <wp:docPr id="27825663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eastAsia="Calibri" w:hAnsi="Calibri" w:cs="Calibri"/>
          <w:color w:val="auto"/>
          <w:sz w:val="27"/>
          <w:szCs w:val="27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Cs/>
          <w:color w:val="auto"/>
          <w:lang w:eastAsia="en-US"/>
        </w:rPr>
      </w:pPr>
      <w:bookmarkStart w:id="0" w:name="Par1"/>
      <w:bookmarkEnd w:id="0"/>
      <w:r w:rsidRPr="0067728F">
        <w:rPr>
          <w:rFonts w:eastAsia="Calibri"/>
          <w:bCs/>
          <w:color w:val="auto"/>
          <w:lang w:eastAsia="en-US"/>
        </w:rPr>
        <w:t>АБАНСКИЙ РАЙОННЫЙ СОВЕТ ДЕПУТАТОВ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КРАСНОЯРСКОГО КРАЯ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РЕШЕНИЕ</w:t>
      </w:r>
    </w:p>
    <w:p w:rsidR="00E42EE8" w:rsidRPr="00830F79" w:rsidRDefault="00F90F0C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spacing w:val="2"/>
        </w:rPr>
      </w:pPr>
      <w:r>
        <w:rPr>
          <w:spacing w:val="2"/>
        </w:rPr>
        <w:t>17</w:t>
      </w:r>
      <w:r w:rsidR="00C33277" w:rsidRPr="00830F79">
        <w:rPr>
          <w:spacing w:val="2"/>
        </w:rPr>
        <w:t>.12</w:t>
      </w:r>
      <w:r w:rsidR="00A64393" w:rsidRPr="00830F79">
        <w:rPr>
          <w:spacing w:val="2"/>
        </w:rPr>
        <w:t>.202</w:t>
      </w:r>
      <w:r w:rsidR="0067728F" w:rsidRPr="00830F79">
        <w:rPr>
          <w:spacing w:val="2"/>
        </w:rPr>
        <w:t>5</w:t>
      </w:r>
      <w:r w:rsidR="00E42EE8" w:rsidRPr="00830F79">
        <w:rPr>
          <w:spacing w:val="2"/>
        </w:rPr>
        <w:t xml:space="preserve">                                    </w:t>
      </w:r>
      <w:r>
        <w:rPr>
          <w:spacing w:val="2"/>
        </w:rPr>
        <w:t xml:space="preserve">    </w:t>
      </w:r>
      <w:r w:rsidR="00830F79">
        <w:rPr>
          <w:spacing w:val="2"/>
        </w:rPr>
        <w:t xml:space="preserve"> п.</w:t>
      </w:r>
      <w:r>
        <w:rPr>
          <w:spacing w:val="2"/>
        </w:rPr>
        <w:t xml:space="preserve"> </w:t>
      </w:r>
      <w:r w:rsidR="00830F79">
        <w:rPr>
          <w:spacing w:val="2"/>
        </w:rPr>
        <w:t>Абан</w:t>
      </w:r>
      <w:r w:rsidR="00DF7665" w:rsidRPr="00830F79">
        <w:rPr>
          <w:spacing w:val="2"/>
        </w:rPr>
        <w:t xml:space="preserve"> </w:t>
      </w:r>
      <w:r w:rsidR="0067728F" w:rsidRPr="00830F79">
        <w:rPr>
          <w:spacing w:val="2"/>
        </w:rPr>
        <w:t xml:space="preserve">                             </w:t>
      </w:r>
      <w:r w:rsidR="00E42EE8" w:rsidRPr="00830F79">
        <w:rPr>
          <w:spacing w:val="2"/>
        </w:rPr>
        <w:t xml:space="preserve">          </w:t>
      </w:r>
      <w:r w:rsidR="00EF4682" w:rsidRPr="00830F79">
        <w:rPr>
          <w:spacing w:val="2"/>
        </w:rPr>
        <w:t xml:space="preserve"> </w:t>
      </w:r>
      <w:r>
        <w:rPr>
          <w:spacing w:val="2"/>
        </w:rPr>
        <w:t xml:space="preserve">   </w:t>
      </w:r>
      <w:r w:rsidR="0067728F" w:rsidRPr="00830F79">
        <w:rPr>
          <w:spacing w:val="2"/>
        </w:rPr>
        <w:t>проект</w:t>
      </w:r>
    </w:p>
    <w:p w:rsidR="00381148" w:rsidRPr="00AF08BC" w:rsidRDefault="00381148" w:rsidP="00AF08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EA2" w:rsidRPr="00830F79" w:rsidRDefault="00381148" w:rsidP="00F90F0C">
      <w:pPr>
        <w:autoSpaceDE w:val="0"/>
        <w:autoSpaceDN w:val="0"/>
        <w:adjustRightInd w:val="0"/>
        <w:spacing w:line="192" w:lineRule="auto"/>
        <w:jc w:val="center"/>
      </w:pPr>
      <w:r w:rsidRPr="00830F79">
        <w:t>О внесении из</w:t>
      </w:r>
      <w:r w:rsidR="007502A8" w:rsidRPr="00830F79">
        <w:t xml:space="preserve">менений в решение Хандальского </w:t>
      </w:r>
      <w:r w:rsidR="00AF08BC" w:rsidRPr="00830F79">
        <w:t>сельского С</w:t>
      </w:r>
      <w:r w:rsidRPr="00830F79">
        <w:t>овета</w:t>
      </w:r>
      <w:r w:rsidR="00AF08BC" w:rsidRPr="00830F79">
        <w:t xml:space="preserve"> </w:t>
      </w:r>
      <w:r w:rsidR="007502A8" w:rsidRPr="00830F79">
        <w:t>депутатов</w:t>
      </w:r>
      <w:r w:rsidR="00703734" w:rsidRPr="00830F79">
        <w:t xml:space="preserve"> </w:t>
      </w:r>
      <w:r w:rsidR="00EF4682" w:rsidRPr="00830F79">
        <w:t>Абанского района Красноярского края</w:t>
      </w:r>
      <w:r w:rsidR="006A1EA2" w:rsidRPr="00830F79">
        <w:t xml:space="preserve"> от 16.04.2015 № 74-111</w:t>
      </w:r>
      <w:r w:rsidR="007502A8" w:rsidRPr="00830F79">
        <w:t>Р</w:t>
      </w:r>
      <w:r w:rsidRPr="00830F79">
        <w:t xml:space="preserve"> </w:t>
      </w:r>
      <w:r w:rsidR="006A1EA2" w:rsidRPr="00830F79"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Хандальского сельсовета»</w:t>
      </w:r>
    </w:p>
    <w:p w:rsidR="00381148" w:rsidRPr="00830F79" w:rsidRDefault="00381148" w:rsidP="00AF08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728F" w:rsidRPr="00830F79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4"/>
        </w:rPr>
      </w:pPr>
      <w:r w:rsidRPr="0067728F">
        <w:rPr>
          <w:bCs/>
          <w:spacing w:val="4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0C2B69">
        <w:rPr>
          <w:bCs/>
          <w:spacing w:val="4"/>
        </w:rPr>
        <w:br/>
        <w:t>« </w:t>
      </w:r>
      <w:r w:rsidRPr="0067728F">
        <w:rPr>
          <w:bCs/>
          <w:spacing w:val="4"/>
        </w:rPr>
        <w:t>О территориальной организации местного самоуправления в Красноярском крае»</w:t>
      </w:r>
      <w:r w:rsidR="00083E42" w:rsidRPr="00830F79">
        <w:rPr>
          <w:bCs/>
          <w:spacing w:val="4"/>
        </w:rPr>
        <w:t>, Трудовым кодексом Российской Федерации,</w:t>
      </w:r>
      <w:r w:rsidRPr="0067728F">
        <w:rPr>
          <w:bCs/>
          <w:spacing w:val="4"/>
        </w:rPr>
        <w:t xml:space="preserve"> решением Абанского районного Совета депутатов от 29.10.2025 №</w:t>
      </w:r>
      <w:r w:rsidR="000C2B69">
        <w:rPr>
          <w:bCs/>
          <w:spacing w:val="4"/>
        </w:rPr>
        <w:t xml:space="preserve"> </w:t>
      </w:r>
      <w:r w:rsidRPr="00830F79">
        <w:rPr>
          <w:bCs/>
          <w:spacing w:val="4"/>
        </w:rPr>
        <w:t>10-122Р</w:t>
      </w:r>
      <w:r w:rsidRPr="0067728F">
        <w:rPr>
          <w:bCs/>
          <w:spacing w:val="4"/>
        </w:rPr>
        <w:t xml:space="preserve"> «Об исполнении полномочий Хандальского сельского Совета депутатов», </w:t>
      </w:r>
      <w:r w:rsidRPr="00830F79">
        <w:t>руководствуясь  статьями 24, 33 Устава Абанского района Красноярского края, Абанский районный Совет депутатов РЕШИЛ:</w:t>
      </w:r>
    </w:p>
    <w:p w:rsidR="00381148" w:rsidRPr="00830F79" w:rsidRDefault="007502A8" w:rsidP="00830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>1. Внести в решение Хандальского</w:t>
      </w:r>
      <w:r w:rsidR="00381148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Pr="00830F79">
        <w:rPr>
          <w:rFonts w:ascii="Times New Roman" w:hAnsi="Times New Roman" w:cs="Times New Roman"/>
          <w:sz w:val="28"/>
          <w:szCs w:val="28"/>
        </w:rPr>
        <w:t xml:space="preserve">сельского Совета депутатов от 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16.04.2015 № 74-111Р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Хандальского сельсовета» </w:t>
      </w:r>
      <w:r w:rsidR="00830F79" w:rsidRPr="00830F79">
        <w:rPr>
          <w:rFonts w:ascii="Times New Roman" w:hAnsi="Times New Roman" w:cs="Times New Roman"/>
          <w:sz w:val="28"/>
          <w:szCs w:val="28"/>
        </w:rPr>
        <w:t>(далее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- Положение) </w:t>
      </w:r>
      <w:r w:rsidR="00381148" w:rsidRPr="00830F7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E45D5" w:rsidRDefault="00381148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1.1. </w:t>
      </w:r>
      <w:r w:rsidR="000E45D5">
        <w:rPr>
          <w:rFonts w:ascii="Times New Roman" w:hAnsi="Times New Roman" w:cs="Times New Roman"/>
          <w:sz w:val="28"/>
          <w:szCs w:val="28"/>
        </w:rPr>
        <w:t>В статье 3:</w:t>
      </w:r>
    </w:p>
    <w:p w:rsidR="00A64393" w:rsidRDefault="000E45D5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="0099692B">
        <w:rPr>
          <w:rFonts w:ascii="Times New Roman" w:hAnsi="Times New Roman" w:cs="Times New Roman"/>
          <w:sz w:val="28"/>
          <w:szCs w:val="28"/>
        </w:rPr>
        <w:t xml:space="preserve">в 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подпункте 2.1. пункта </w:t>
      </w:r>
      <w:r w:rsidR="00830F79" w:rsidRPr="00830F79">
        <w:rPr>
          <w:rFonts w:ascii="Times New Roman" w:hAnsi="Times New Roman" w:cs="Times New Roman"/>
          <w:sz w:val="28"/>
          <w:szCs w:val="28"/>
        </w:rPr>
        <w:t>2</w:t>
      </w:r>
      <w:r w:rsidR="00830F79" w:rsidRPr="0083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F35CC" w:rsidRDefault="009F35CC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4 исключить;</w:t>
      </w:r>
    </w:p>
    <w:p w:rsidR="0099692B" w:rsidRPr="00830F79" w:rsidRDefault="0099692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5 изложить в следующей редакции:</w:t>
      </w:r>
    </w:p>
    <w:p w:rsidR="0099692B" w:rsidRPr="0099692B" w:rsidRDefault="0099692B" w:rsidP="0099692B">
      <w:pPr>
        <w:ind w:firstLine="720"/>
        <w:jc w:val="both"/>
      </w:pPr>
      <w:r w:rsidRPr="0099692B">
        <w:t xml:space="preserve">«5. 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</w:t>
      </w:r>
      <w:r w:rsidRPr="0099692B">
        <w:lastRenderedPageBreak/>
        <w:t>с пунктом 2, подпунктом 2.1. настоящей статьи, в 2026 году увеличиваются на размер, рассчитываемый по формуле:</w:t>
      </w:r>
    </w:p>
    <w:p w:rsidR="0099692B" w:rsidRPr="008C0EC0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ЕДПув = Отп x Кув – Отп, (1)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ЕДПув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– коэффициент увеличения ежемесячного денежного поощрения.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= (ОТ1 + (4655 руб.х Кмес х Крк) + ОТ2) / (ОТ1 + ОТ2), (2)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ОТ1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ОТ2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99692B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:rsidR="009E1F54" w:rsidRPr="00830F79" w:rsidRDefault="007B5F1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1.2.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30F79" w:rsidRPr="00830F79">
        <w:rPr>
          <w:rFonts w:ascii="Times New Roman" w:hAnsi="Times New Roman" w:cs="Times New Roman"/>
          <w:sz w:val="28"/>
          <w:szCs w:val="28"/>
        </w:rPr>
        <w:t>втором статьи</w:t>
      </w:r>
      <w:r w:rsidRPr="00830F79">
        <w:rPr>
          <w:rFonts w:ascii="Times New Roman" w:hAnsi="Times New Roman" w:cs="Times New Roman"/>
          <w:sz w:val="28"/>
          <w:szCs w:val="28"/>
        </w:rPr>
        <w:t xml:space="preserve"> 9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</w:t>
      </w:r>
      <w:r w:rsidR="00154357" w:rsidRPr="0083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EC6F7D" w:rsidRPr="00830F79" w:rsidRDefault="00EC6F7D" w:rsidP="00EC6F7D">
      <w:pPr>
        <w:autoSpaceDE w:val="0"/>
        <w:autoSpaceDN w:val="0"/>
        <w:adjustRightInd w:val="0"/>
        <w:ind w:firstLine="709"/>
        <w:jc w:val="both"/>
      </w:pPr>
      <w:r w:rsidRPr="00830F79">
        <w:t>1.</w:t>
      </w:r>
      <w:r w:rsidR="009E1F54" w:rsidRPr="00830F79">
        <w:t>3</w:t>
      </w:r>
      <w:r w:rsidRPr="00830F79">
        <w:t xml:space="preserve">. </w:t>
      </w:r>
      <w:r w:rsidR="009E1F54" w:rsidRPr="00830F79">
        <w:t>Статью</w:t>
      </w:r>
      <w:r w:rsidRPr="00830F79">
        <w:t xml:space="preserve"> 16 </w:t>
      </w:r>
      <w:r w:rsidR="008C0EC0" w:rsidRPr="00830F79">
        <w:t>Положения изложить в следующей редакции: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</w:rPr>
      </w:pPr>
      <w:r w:rsidRPr="008C0EC0">
        <w:rPr>
          <w:rFonts w:eastAsia="Calibri"/>
          <w:color w:val="auto"/>
          <w:lang w:eastAsia="en-US"/>
        </w:rPr>
        <w:t>«Статья 1</w:t>
      </w:r>
      <w:r w:rsidRPr="00830F79">
        <w:rPr>
          <w:rFonts w:eastAsia="Calibri"/>
          <w:color w:val="auto"/>
          <w:lang w:eastAsia="en-US"/>
        </w:rPr>
        <w:t>6</w:t>
      </w:r>
      <w:r w:rsidRPr="008C0EC0">
        <w:rPr>
          <w:rFonts w:eastAsia="Calibri"/>
          <w:color w:val="auto"/>
          <w:lang w:eastAsia="en-US"/>
        </w:rPr>
        <w:t xml:space="preserve">. </w:t>
      </w:r>
      <w:r w:rsidRPr="008C0EC0">
        <w:rPr>
          <w:rFonts w:eastAsia="Calibri"/>
          <w:color w:val="auto"/>
        </w:rPr>
        <w:t>Размер увеличения ежемесячного денежного поощрения</w:t>
      </w:r>
    </w:p>
    <w:p w:rsidR="008C0EC0" w:rsidRPr="008C0EC0" w:rsidRDefault="00B50DED" w:rsidP="00B50DED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B50DED">
        <w:rPr>
          <w:rFonts w:eastAsia="Calibri"/>
          <w:color w:val="auto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8C0EC0">
        <w:rPr>
          <w:rFonts w:eastAsia="Calibri"/>
          <w:color w:val="auto"/>
          <w:lang w:eastAsia="en-US"/>
        </w:rPr>
        <w:t>в 2026 году увеличиваются на размер, рассчитываемый по формуле:</w:t>
      </w:r>
    </w:p>
    <w:p w:rsidR="008C0EC0" w:rsidRPr="008C0EC0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bookmarkStart w:id="1" w:name="_Hlk216184284"/>
      <w:r w:rsidRPr="008C0EC0">
        <w:rPr>
          <w:rFonts w:eastAsia="Calibri"/>
          <w:color w:val="auto"/>
          <w:lang w:eastAsia="en-US"/>
        </w:rPr>
        <w:lastRenderedPageBreak/>
        <w:t>ЕДПув = Отп x Кув – Отп, (1)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ЕДПув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– коэффициент увеличения ежемесячного денежного поощрения.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= (ОТ1 + (4655 руб.х Кмес х Крк) + ОТ2) / (ОТ1 + ОТ2), (2)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ОТ1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ОТ2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bookmarkEnd w:id="1"/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2</w:t>
      </w:r>
      <w:r w:rsidRPr="00246BA2">
        <w:rPr>
          <w:rFonts w:eastAsia="Calibri"/>
          <w:color w:val="auto"/>
          <w:lang w:eastAsia="en-US"/>
        </w:rPr>
        <w:t>. Решение подлежит официальному опубликованию в периодическом печатном издании «Хандальский вестник»</w:t>
      </w:r>
      <w:r w:rsidR="00246BA2" w:rsidRPr="00246BA2">
        <w:rPr>
          <w:rFonts w:eastAsia="Calibri"/>
          <w:color w:val="auto"/>
          <w:lang w:eastAsia="en-US"/>
        </w:rPr>
        <w:t xml:space="preserve"> и </w:t>
      </w:r>
      <w:r w:rsidRPr="00246BA2">
        <w:rPr>
          <w:rFonts w:eastAsia="Calibri"/>
          <w:color w:val="auto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246BA2">
        <w:rPr>
          <w:rFonts w:eastAsia="Calibri"/>
          <w:color w:val="auto"/>
          <w:lang w:eastAsia="en-US"/>
        </w:rPr>
        <w:t>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3. Контроль за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9E1F54" w:rsidRPr="00830F79" w:rsidRDefault="009E1F54" w:rsidP="009E1F54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4A0"/>
      </w:tblPr>
      <w:tblGrid>
        <w:gridCol w:w="4785"/>
        <w:gridCol w:w="4785"/>
      </w:tblGrid>
      <w:tr w:rsidR="000C2B69" w:rsidTr="00FC440F">
        <w:tc>
          <w:tcPr>
            <w:tcW w:w="4785" w:type="dxa"/>
            <w:hideMark/>
          </w:tcPr>
          <w:p w:rsidR="000C2B69" w:rsidRDefault="000C2B69" w:rsidP="00FC440F">
            <w:pPr>
              <w:tabs>
                <w:tab w:val="left" w:pos="0"/>
              </w:tabs>
            </w:pPr>
            <w:r>
              <w:t xml:space="preserve">Председатель </w:t>
            </w:r>
          </w:p>
          <w:p w:rsidR="000C2B69" w:rsidRDefault="000C2B69" w:rsidP="00FC440F">
            <w:pPr>
              <w:tabs>
                <w:tab w:val="left" w:pos="0"/>
              </w:tabs>
            </w:pPr>
            <w:r>
              <w:t>Абанского районного</w:t>
            </w:r>
          </w:p>
          <w:p w:rsidR="000C2B69" w:rsidRDefault="000C2B69" w:rsidP="00FC440F">
            <w:pPr>
              <w:tabs>
                <w:tab w:val="left" w:pos="0"/>
              </w:tabs>
            </w:pPr>
            <w:r>
              <w:t>Совета депутатов</w:t>
            </w:r>
          </w:p>
          <w:p w:rsidR="000C2B69" w:rsidRDefault="000C2B69" w:rsidP="00FC44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________________ И.И. Бочарова</w:t>
            </w:r>
          </w:p>
        </w:tc>
        <w:tc>
          <w:tcPr>
            <w:tcW w:w="4785" w:type="dxa"/>
          </w:tcPr>
          <w:p w:rsidR="000C2B69" w:rsidRDefault="000C2B69" w:rsidP="00FC440F">
            <w:pPr>
              <w:tabs>
                <w:tab w:val="left" w:pos="0"/>
              </w:tabs>
            </w:pPr>
            <w:r>
              <w:t xml:space="preserve">Глава </w:t>
            </w:r>
          </w:p>
          <w:p w:rsidR="000C2B69" w:rsidRDefault="00F64519" w:rsidP="00FC440F">
            <w:pPr>
              <w:tabs>
                <w:tab w:val="left" w:pos="0"/>
              </w:tabs>
            </w:pPr>
            <w:r>
              <w:t>Хандальского сельсовета</w:t>
            </w:r>
          </w:p>
          <w:p w:rsidR="000C2B69" w:rsidRDefault="000C2B69" w:rsidP="00FC44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  <w:p w:rsidR="000C2B69" w:rsidRDefault="000C2B69" w:rsidP="00FC44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______________ </w:t>
            </w:r>
            <w:r w:rsidR="00F64519">
              <w:t>И.А. Ягупова</w:t>
            </w:r>
          </w:p>
          <w:p w:rsidR="000C2B69" w:rsidRDefault="000C2B69" w:rsidP="00FC440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</w:tc>
      </w:tr>
    </w:tbl>
    <w:p w:rsidR="00830F79" w:rsidRPr="00830F79" w:rsidRDefault="00830F79" w:rsidP="00830F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</w:p>
    <w:sectPr w:rsidR="00830F79" w:rsidRPr="00830F79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81148"/>
    <w:rsid w:val="0003032B"/>
    <w:rsid w:val="00063DBB"/>
    <w:rsid w:val="00083E42"/>
    <w:rsid w:val="000B6E45"/>
    <w:rsid w:val="000C2B69"/>
    <w:rsid w:val="000D7DD8"/>
    <w:rsid w:val="000E45D5"/>
    <w:rsid w:val="001436D4"/>
    <w:rsid w:val="00154357"/>
    <w:rsid w:val="00156570"/>
    <w:rsid w:val="00166891"/>
    <w:rsid w:val="00184D31"/>
    <w:rsid w:val="0019066A"/>
    <w:rsid w:val="001C44D7"/>
    <w:rsid w:val="001E2D94"/>
    <w:rsid w:val="001F3BE6"/>
    <w:rsid w:val="00246BA2"/>
    <w:rsid w:val="002B48A2"/>
    <w:rsid w:val="002B7CD4"/>
    <w:rsid w:val="002C3CA7"/>
    <w:rsid w:val="003552BE"/>
    <w:rsid w:val="003772F5"/>
    <w:rsid w:val="00381148"/>
    <w:rsid w:val="003812F6"/>
    <w:rsid w:val="003B2652"/>
    <w:rsid w:val="003B5CC0"/>
    <w:rsid w:val="00435030"/>
    <w:rsid w:val="0045795C"/>
    <w:rsid w:val="004C70CF"/>
    <w:rsid w:val="004E445E"/>
    <w:rsid w:val="00512FC5"/>
    <w:rsid w:val="005461BF"/>
    <w:rsid w:val="00553B04"/>
    <w:rsid w:val="00561F51"/>
    <w:rsid w:val="0057767F"/>
    <w:rsid w:val="005A7787"/>
    <w:rsid w:val="0067728F"/>
    <w:rsid w:val="006A1748"/>
    <w:rsid w:val="006A1EA2"/>
    <w:rsid w:val="006E208C"/>
    <w:rsid w:val="006E6D11"/>
    <w:rsid w:val="00703734"/>
    <w:rsid w:val="007502A8"/>
    <w:rsid w:val="00761DE1"/>
    <w:rsid w:val="00771310"/>
    <w:rsid w:val="00773A74"/>
    <w:rsid w:val="007A0C01"/>
    <w:rsid w:val="007A6FDB"/>
    <w:rsid w:val="007B5F1B"/>
    <w:rsid w:val="007C6BBF"/>
    <w:rsid w:val="007E382E"/>
    <w:rsid w:val="00830F79"/>
    <w:rsid w:val="0085498A"/>
    <w:rsid w:val="0085515B"/>
    <w:rsid w:val="008C0EC0"/>
    <w:rsid w:val="008C5489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7531"/>
    <w:rsid w:val="00AF08BC"/>
    <w:rsid w:val="00B02C1C"/>
    <w:rsid w:val="00B50DED"/>
    <w:rsid w:val="00B55552"/>
    <w:rsid w:val="00B9706A"/>
    <w:rsid w:val="00BB1C4A"/>
    <w:rsid w:val="00C1516D"/>
    <w:rsid w:val="00C2327D"/>
    <w:rsid w:val="00C33277"/>
    <w:rsid w:val="00C90C09"/>
    <w:rsid w:val="00CE3B07"/>
    <w:rsid w:val="00D220BA"/>
    <w:rsid w:val="00D72B69"/>
    <w:rsid w:val="00DD6326"/>
    <w:rsid w:val="00DE1E99"/>
    <w:rsid w:val="00DF7665"/>
    <w:rsid w:val="00E0352E"/>
    <w:rsid w:val="00E053AF"/>
    <w:rsid w:val="00E42EE8"/>
    <w:rsid w:val="00E76DB7"/>
    <w:rsid w:val="00EA10D5"/>
    <w:rsid w:val="00EC6F7D"/>
    <w:rsid w:val="00EF1758"/>
    <w:rsid w:val="00EF4682"/>
    <w:rsid w:val="00EF46E4"/>
    <w:rsid w:val="00F0328B"/>
    <w:rsid w:val="00F054DD"/>
    <w:rsid w:val="00F43A5C"/>
    <w:rsid w:val="00F64519"/>
    <w:rsid w:val="00F66D50"/>
    <w:rsid w:val="00F90F0C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2024-12-23T01:23:00Z</cp:lastPrinted>
  <dcterms:created xsi:type="dcterms:W3CDTF">2022-11-03T06:18:00Z</dcterms:created>
  <dcterms:modified xsi:type="dcterms:W3CDTF">2025-12-16T02:34:00Z</dcterms:modified>
</cp:coreProperties>
</file>